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 w:ascii="宋体" w:hAnsi="宋体" w:eastAsia="宋体" w:cs="宋体"/>
          <w:kern w:val="2"/>
          <w:sz w:val="28"/>
          <w:szCs w:val="28"/>
          <w:lang w:val="zh-TW" w:eastAsia="zh-TW"/>
        </w:rPr>
      </w:pP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rtl w:val="0"/>
          <w:lang w:val="zh-TW" w:eastAsia="zh-TW"/>
        </w:rPr>
        <w:t>界面效应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rtl w:val="0"/>
          <w:lang w:val="en-US"/>
        </w:rPr>
        <w:t>Becoming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kern w:val="2"/>
        </w:rPr>
      </w:pP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  <w:lang w:val="zh-TW" w:eastAsia="zh-TW"/>
        </w:rPr>
      </w:pP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项目主持：刘燕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  <w:lang w:val="zh-TW" w:eastAsia="zh-TW"/>
        </w:rPr>
      </w:pP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评议人：刘礼宾，刘燕，盛葳，晏燕、周翊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主办机构</w:t>
      </w:r>
      <w:r>
        <w:rPr>
          <w:rFonts w:hint="eastAsia" w:ascii="宋体" w:hAnsi="宋体" w:eastAsia="宋体" w:cs="宋体"/>
          <w:kern w:val="2"/>
          <w:rtl w:val="0"/>
          <w:lang w:val="en-US"/>
        </w:rPr>
        <w:t xml:space="preserve">: 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中国艺术研究院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  <w:lang w:val="zh-TW" w:eastAsia="zh-TW"/>
        </w:rPr>
      </w:pP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承办机构：中国艺术研究院国家当代艺术研究中心，今日美术馆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  <w:lang w:val="zh-TW" w:eastAsia="zh-TW"/>
        </w:rPr>
      </w:pP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参展艺术家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 xml:space="preserve">: 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陈锦潮、陈彧凡、董大为、邓悦君、洪启乐、花形、李涛、刘文涛、梁远苇、李消非、马秋莎、任远、陶都罕、谭天、唐骁、吴梦诗、吴鼎、王智一、杨心广、杨熹、闫博、张帆、周钦珊、张增增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&amp;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未琢文化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开幕时间：</w:t>
      </w:r>
      <w:r>
        <w:rPr>
          <w:rFonts w:hint="eastAsia" w:ascii="宋体" w:hAnsi="宋体" w:eastAsia="宋体" w:cs="宋体"/>
          <w:kern w:val="2"/>
          <w:rtl w:val="0"/>
          <w:lang w:val="en-US"/>
        </w:rPr>
        <w:t>2018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年</w:t>
      </w:r>
      <w:r>
        <w:rPr>
          <w:rFonts w:hint="eastAsia" w:ascii="宋体" w:hAnsi="宋体" w:eastAsia="宋体" w:cs="宋体"/>
          <w:kern w:val="2"/>
          <w:rtl w:val="0"/>
          <w:lang w:val="en-US"/>
        </w:rPr>
        <w:t>11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月</w:t>
      </w:r>
      <w:r>
        <w:rPr>
          <w:rFonts w:hint="eastAsia" w:ascii="宋体" w:hAnsi="宋体" w:eastAsia="宋体" w:cs="宋体"/>
          <w:kern w:val="2"/>
          <w:rtl w:val="0"/>
          <w:lang w:val="en-US"/>
        </w:rPr>
        <w:t>4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日下午</w:t>
      </w:r>
      <w:r>
        <w:rPr>
          <w:rFonts w:hint="eastAsia" w:ascii="宋体" w:hAnsi="宋体" w:eastAsia="宋体" w:cs="宋体"/>
          <w:kern w:val="2"/>
          <w:rtl w:val="0"/>
          <w:lang w:val="en-US"/>
        </w:rPr>
        <w:t>3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点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展期时间</w:t>
      </w:r>
      <w:r>
        <w:rPr>
          <w:rFonts w:hint="eastAsia" w:ascii="宋体" w:hAnsi="宋体" w:eastAsia="宋体" w:cs="宋体"/>
          <w:kern w:val="2"/>
          <w:rtl w:val="0"/>
          <w:lang w:val="en-US"/>
        </w:rPr>
        <w:t>:2018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年</w:t>
      </w:r>
      <w:r>
        <w:rPr>
          <w:rFonts w:hint="eastAsia" w:ascii="宋体" w:hAnsi="宋体" w:eastAsia="宋体" w:cs="宋体"/>
          <w:kern w:val="2"/>
          <w:rtl w:val="0"/>
          <w:lang w:val="en-US"/>
        </w:rPr>
        <w:t>11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月</w:t>
      </w:r>
      <w:r>
        <w:rPr>
          <w:rFonts w:hint="eastAsia" w:ascii="宋体" w:hAnsi="宋体" w:eastAsia="宋体" w:cs="宋体"/>
          <w:kern w:val="2"/>
          <w:rtl w:val="0"/>
          <w:lang w:val="en-US"/>
        </w:rPr>
        <w:t>4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日</w:t>
      </w:r>
      <w:r>
        <w:rPr>
          <w:rFonts w:hint="eastAsia" w:ascii="宋体" w:hAnsi="宋体" w:eastAsia="宋体" w:cs="宋体"/>
          <w:kern w:val="2"/>
          <w:rtl w:val="0"/>
          <w:lang w:val="en-US"/>
        </w:rPr>
        <w:t>-11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月</w:t>
      </w:r>
      <w:r>
        <w:rPr>
          <w:rFonts w:hint="eastAsia" w:ascii="宋体" w:hAnsi="宋体" w:eastAsia="宋体" w:cs="宋体"/>
          <w:kern w:val="2"/>
          <w:rtl w:val="0"/>
          <w:lang w:val="en-US"/>
        </w:rPr>
        <w:t>27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日（周一闭馆）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展览地点：北京今日美术馆</w:t>
      </w:r>
      <w:r>
        <w:rPr>
          <w:rFonts w:hint="eastAsia" w:ascii="宋体" w:hAnsi="宋体" w:eastAsia="宋体" w:cs="宋体"/>
          <w:kern w:val="2"/>
          <w:rtl w:val="0"/>
          <w:lang w:val="en-US"/>
        </w:rPr>
        <w:t>3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号馆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>Project Host: Liu Yan</w:t>
      </w:r>
      <w:bookmarkStart w:id="0" w:name="_GoBack"/>
      <w:bookmarkEnd w:id="0"/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>Art Critics: Liu Li</w:t>
      </w:r>
      <w:r>
        <w:rPr>
          <w:rFonts w:hint="eastAsia" w:ascii="宋体" w:hAnsi="宋体" w:eastAsia="宋体" w:cs="宋体"/>
          <w:kern w:val="2"/>
          <w:rtl w:val="0"/>
          <w:lang w:val="en-US" w:eastAsia="zh-CN"/>
        </w:rPr>
        <w:t>b</w:t>
      </w:r>
      <w:r>
        <w:rPr>
          <w:rFonts w:hint="eastAsia" w:ascii="宋体" w:hAnsi="宋体" w:eastAsia="宋体" w:cs="宋体"/>
          <w:kern w:val="2"/>
          <w:rtl w:val="0"/>
          <w:lang w:val="en-US"/>
        </w:rPr>
        <w:t>in, Liu Yan, Sheng</w:t>
      </w:r>
      <w:r>
        <w:rPr>
          <w:rFonts w:hint="eastAsia" w:ascii="宋体" w:hAnsi="宋体" w:eastAsia="宋体" w:cs="宋体"/>
          <w:kern w:val="2"/>
          <w:rtl w:val="0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2"/>
          <w:rtl w:val="0"/>
          <w:lang w:val="en-US"/>
        </w:rPr>
        <w:t>Wei, Yan Yan, Zhou</w:t>
      </w:r>
      <w:r>
        <w:rPr>
          <w:rFonts w:hint="eastAsia" w:ascii="宋体" w:hAnsi="宋体" w:eastAsia="宋体" w:cs="宋体"/>
          <w:kern w:val="2"/>
          <w:rtl w:val="0"/>
          <w:lang w:val="en-US" w:eastAsia="zh-CN"/>
        </w:rPr>
        <w:t xml:space="preserve"> Y</w:t>
      </w:r>
      <w:r>
        <w:rPr>
          <w:rFonts w:hint="eastAsia" w:ascii="宋体" w:hAnsi="宋体" w:eastAsia="宋体" w:cs="宋体"/>
          <w:kern w:val="2"/>
          <w:rtl w:val="0"/>
          <w:lang w:val="en-US"/>
        </w:rPr>
        <w:t>i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>Organizer: Chinese National Academy of Arts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 xml:space="preserve">Co-organizer: 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>Chinese National Academy of Arts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>National Research Center for Contemporary Art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，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>Today Art Museum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 xml:space="preserve">Artists: Chen Jinchao, Chen Yufan, Dong Dawei, Deng Yuejun, Hong Qile, </w:t>
      </w:r>
      <w:r>
        <w:rPr>
          <w:rFonts w:hint="eastAsia" w:ascii="宋体" w:hAnsi="宋体" w:eastAsia="宋体" w:cs="宋体"/>
          <w:kern w:val="2"/>
          <w:rtl w:val="0"/>
          <w:lang w:val="zh-TW" w:eastAsia="zh-TW"/>
        </w:rPr>
        <w:t>flower</w:t>
      </w:r>
      <w:r>
        <w:rPr>
          <w:rFonts w:hint="eastAsia" w:ascii="宋体" w:hAnsi="宋体" w:eastAsia="宋体" w:cs="宋体"/>
          <w:kern w:val="2"/>
          <w:rtl w:val="0"/>
          <w:lang w:val="en-US"/>
        </w:rPr>
        <w:t>, Li</w:t>
      </w:r>
      <w:r>
        <w:rPr>
          <w:rFonts w:hint="eastAsia" w:ascii="宋体" w:hAnsi="宋体" w:eastAsia="宋体" w:cs="宋体"/>
          <w:kern w:val="2"/>
          <w:rtl w:val="0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2"/>
          <w:rtl w:val="0"/>
          <w:lang w:val="en-US"/>
        </w:rPr>
        <w:t>Tao, Liu Wentao, Liang Yuanwei, Li Xiaofei, Ma Qiusha, Ren Yuan, Tao Duhan, Tan Tian, Tang Xiao,Wu Mengshi, Wu Ding, Wang Zhiyi, Yang</w:t>
      </w:r>
      <w:r>
        <w:rPr>
          <w:rFonts w:hint="eastAsia" w:ascii="宋体" w:hAnsi="宋体" w:eastAsia="宋体" w:cs="宋体"/>
          <w:kern w:val="2"/>
          <w:rtl w:val="0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2"/>
          <w:rtl w:val="0"/>
          <w:lang w:val="en-US"/>
        </w:rPr>
        <w:t>Xinguang,</w:t>
      </w:r>
      <w:r>
        <w:rPr>
          <w:rFonts w:hint="eastAsia" w:ascii="宋体" w:hAnsi="宋体" w:eastAsia="宋体" w:cs="宋体"/>
          <w:kern w:val="2"/>
          <w:rtl w:val="0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2"/>
          <w:rtl w:val="0"/>
          <w:lang w:val="en-US"/>
        </w:rPr>
        <w:t xml:space="preserve">Yang Xi, Yan Bo, Zhang Fan, Zhou Qinshan, Zhang Zengzeng&amp; Unpolished Art  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 xml:space="preserve">Opening: 3pm, 4th November 2018 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  <w:rPr>
          <w:rFonts w:hint="eastAsia"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  <w:rtl w:val="0"/>
          <w:lang w:val="en-US"/>
        </w:rPr>
        <w:t>Duration: 4th- 27th November 2018(Closed on Monday)</w:t>
      </w:r>
    </w:p>
    <w:p>
      <w:pPr>
        <w:keepNext w:val="0"/>
        <w:keepLines w:val="0"/>
        <w:pageBreakBefore w:val="0"/>
        <w:framePr w:w="0" w:hRule="auto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outlineLvl w:val="9"/>
      </w:pPr>
      <w:r>
        <w:rPr>
          <w:rFonts w:hint="eastAsia" w:ascii="宋体" w:hAnsi="宋体" w:eastAsia="宋体" w:cs="宋体"/>
          <w:kern w:val="2"/>
          <w:rtl w:val="0"/>
          <w:lang w:val="en-US"/>
        </w:rPr>
        <w:t>Location: Building No.3 Exhibitio</w:t>
      </w:r>
      <w:r>
        <w:rPr>
          <w:rFonts w:ascii="Times New Roman" w:hAnsi="Times New Roman"/>
          <w:kern w:val="2"/>
          <w:rtl w:val="0"/>
          <w:lang w:val="en-US"/>
        </w:rPr>
        <w:t>n Hall, Today Art Museum</w:t>
      </w:r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 Neue">
    <w:altName w:val="Courier New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="0" w:hRule="auto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0" w:hRule="auto" w:wrap="auto" w:vAnchor="margin" w:hAnchor="text" w:yAlign="inline"/>
      <w:tabs>
        <w:tab w:val="right" w:pos="8280"/>
        <w:tab w:val="clear" w:pos="8306"/>
      </w:tabs>
    </w:pPr>
    <w:r>
      <w:drawing>
        <wp:inline distT="0" distB="0" distL="0" distR="0">
          <wp:extent cx="485775" cy="523875"/>
          <wp:effectExtent l="0" t="0" r="0" b="0"/>
          <wp:docPr id="1073741825" name="officeArt object" descr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5775" cy="5238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53CE2838"/>
    <w:rsid w:val="57881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pageBreakBefore w:val="0"/>
      <w:framePr w:w="0" w:hRule="auto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Calibri" w:hAnsi="Calibri" w:eastAsia="Calibri" w:cs="Calibri"/>
      <w:color w:val="000000"/>
      <w:spacing w:val="0"/>
      <w:w w:val="100"/>
      <w:kern w:val="0"/>
      <w:position w:val="0"/>
      <w:sz w:val="24"/>
      <w:szCs w:val="24"/>
      <w:u w:val="none" w:color="000000"/>
      <w:vertAlign w:val="baseline"/>
      <w:lang w:val="en-US"/>
    </w:rPr>
  </w:style>
  <w:style w:type="character" w:default="1" w:styleId="3">
    <w:name w:val="Default Paragraph Font"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qFormat/>
    <w:uiPriority w:val="0"/>
    <w:pPr>
      <w:keepNext w:val="0"/>
      <w:keepLines w:val="0"/>
      <w:pageBreakBefore w:val="0"/>
      <w:framePr w:w="0" w:hRule="auto"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single" w:color="000000" w:sz="6" w:space="0"/>
        <w:right w:val="none" w:color="auto" w:sz="0" w:space="0"/>
        <w:between w:val="none" w:color="auto" w:sz="0" w:space="0"/>
      </w:pBdr>
      <w:shd w:val="clear" w:color="auto" w:fill="auto"/>
      <w:tabs>
        <w:tab w:val="center" w:pos="4153"/>
        <w:tab w:val="right" w:pos="8306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center"/>
      <w:outlineLvl w:val="9"/>
    </w:pPr>
    <w:rPr>
      <w:rFonts w:ascii="Calibri" w:hAnsi="Calibri" w:eastAsia="Calibri" w:cs="Calibri"/>
      <w:color w:val="000000"/>
      <w:spacing w:val="0"/>
      <w:w w:val="100"/>
      <w:kern w:val="0"/>
      <w:position w:val="0"/>
      <w:sz w:val="18"/>
      <w:szCs w:val="18"/>
      <w:u w:val="none" w:color="000000"/>
      <w:vertAlign w:val="baseline"/>
      <w:lang w:val="en-US"/>
    </w:rPr>
  </w:style>
  <w:style w:type="character" w:styleId="4">
    <w:name w:val="Hyperlink"/>
    <w:uiPriority w:val="0"/>
    <w:rPr>
      <w:u w:val="single"/>
    </w:rPr>
  </w:style>
  <w:style w:type="table" w:customStyle="1" w:styleId="6">
    <w:name w:val="Table Normal"/>
    <w:uiPriority w:val="0"/>
    <w:tblPr>
      <w:tblLayout w:type="fixed"/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7">
    <w:name w:val="页眉与页脚"/>
    <w:qFormat/>
    <w:uiPriority w:val="0"/>
    <w:pPr>
      <w:keepNext w:val="0"/>
      <w:keepLines w:val="0"/>
      <w:pageBreakBefore w:val="0"/>
      <w:framePr w:w="0" w:hRule="auto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ScaleCrop>false</ScaleCrop>
  <LinksUpToDate>false</LinksUpToDate>
  <Application>WPS Office_10.1.0.7616_F1E327BC-269C-435d-A152-05C5408002CA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2018-11-04T03:17:56Z</dcterms:created>
  <dc:creator>Administrator</dc:creator>
  <cp:lastModifiedBy>Administrator</cp:lastModifiedBy>
  <cp:lastPrinted>2018-11-04T03:25:31Z</cp:lastPrinted>
  <dcterms:modified xsi:type="dcterms:W3CDTF">2018-11-04T03:30:02Z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